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08" w:rsidRP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>АЯ</w:t>
      </w:r>
      <w:r w:rsidRPr="00A20A8B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</w:t>
      </w:r>
      <w:r w:rsidR="00063FA0">
        <w:rPr>
          <w:b/>
          <w:sz w:val="28"/>
          <w:szCs w:val="28"/>
        </w:rPr>
        <w:t>БУД.</w:t>
      </w:r>
      <w:r>
        <w:rPr>
          <w:b/>
          <w:sz w:val="28"/>
          <w:szCs w:val="28"/>
        </w:rPr>
        <w:t xml:space="preserve"> 09</w:t>
      </w:r>
      <w:r w:rsidRPr="00F55236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>СНОВЫ БЕЗОПАСНОСТИ ЖИЗНЕДЕЯТЕЛЬНОСТИ</w:t>
      </w:r>
      <w:r w:rsidRPr="00F5523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063FA0" w:rsidRDefault="00063FA0" w:rsidP="00063FA0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15.01.05  «Сварщик (ручной и частично механизированной сварки (наплавки))»</w:t>
      </w:r>
    </w:p>
    <w:p w:rsidR="00063FA0" w:rsidRDefault="00063FA0" w:rsidP="00063FA0">
      <w:pPr>
        <w:pStyle w:val="head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>
        <w:rPr>
          <w:spacing w:val="2"/>
        </w:rPr>
        <w:t>(с изменениями и дополнениями от</w:t>
      </w:r>
      <w:proofErr w:type="gramStart"/>
      <w:r>
        <w:rPr>
          <w:spacing w:val="2"/>
        </w:rPr>
        <w:t xml:space="preserve"> :</w:t>
      </w:r>
      <w:proofErr w:type="gramEnd"/>
      <w:r>
        <w:rPr>
          <w:spacing w:val="2"/>
        </w:rPr>
        <w:t xml:space="preserve"> 29 декабря 2014 г., 31 декабря 2015 г.,29 июня 2017 г.), примерной основной образовательной программой среднего общего образования (одобренной </w:t>
      </w:r>
      <w:r>
        <w:t xml:space="preserve">решением федерального учебно-методического объединения по общему образованию (протокол  от </w:t>
      </w:r>
      <w:proofErr w:type="gramStart"/>
      <w:r>
        <w:t>28 июня 2016 г. № 2/16-з))</w:t>
      </w:r>
      <w:proofErr w:type="gramEnd"/>
    </w:p>
    <w:p w:rsidR="00063FA0" w:rsidRDefault="00063FA0" w:rsidP="00063FA0">
      <w:pPr>
        <w:autoSpaceDE w:val="0"/>
        <w:ind w:firstLine="709"/>
        <w:jc w:val="both"/>
      </w:pPr>
    </w:p>
    <w:p w:rsidR="009D7908" w:rsidRPr="009D7908" w:rsidRDefault="009D7908" w:rsidP="009D7908">
      <w:pPr>
        <w:jc w:val="both"/>
        <w:rPr>
          <w:i/>
        </w:rPr>
      </w:pPr>
      <w:r>
        <w:tab/>
      </w:r>
      <w:r w:rsidRPr="00654F93">
        <w:t xml:space="preserve">Программа предназначена  для изучения </w:t>
      </w:r>
      <w:r>
        <w:t>основ безопасности жизнедеятельности</w:t>
      </w:r>
      <w:r w:rsidRPr="00654F93">
        <w:t xml:space="preserve"> в учреждениях профессионального образования, реализующих образовательную программу среднего общего образования, при подготовке </w:t>
      </w:r>
      <w:r w:rsidRPr="003B7AAA">
        <w:t>квалифицированных рабочих и служащих  по профессии</w:t>
      </w:r>
      <w:r w:rsidRPr="00654F93">
        <w:t>:</w:t>
      </w:r>
      <w:r w:rsidR="00063FA0">
        <w:t xml:space="preserve"> </w:t>
      </w:r>
      <w:r w:rsidR="00063FA0" w:rsidRPr="00063FA0">
        <w:t>15.01.05  «Сварщик (ручной и частично механизированной сварки (наплавки))»</w:t>
      </w:r>
    </w:p>
    <w:p w:rsidR="009D7908" w:rsidRPr="00654F93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Организация-разработчик</w:t>
      </w:r>
      <w:r w:rsidRPr="00654F93">
        <w:rPr>
          <w:lang w:eastAsia="ar-SA"/>
        </w:rPr>
        <w:t xml:space="preserve">: </w:t>
      </w:r>
      <w:r w:rsidR="00063FA0">
        <w:rPr>
          <w:lang w:eastAsia="ar-SA"/>
        </w:rPr>
        <w:t xml:space="preserve"> филиал </w:t>
      </w:r>
      <w:r w:rsidRPr="00654F93">
        <w:rPr>
          <w:lang w:eastAsia="ar-SA"/>
        </w:rPr>
        <w:t>ГАПОУ «ТПТ»</w:t>
      </w:r>
      <w:r w:rsidR="00063FA0">
        <w:rPr>
          <w:lang w:eastAsia="ar-SA"/>
        </w:rPr>
        <w:t xml:space="preserve"> п. Первомайского Оренбургской области</w:t>
      </w: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Разработчик</w:t>
      </w:r>
      <w:r w:rsidRPr="00654F93">
        <w:rPr>
          <w:lang w:eastAsia="ar-SA"/>
        </w:rPr>
        <w:t xml:space="preserve">: </w:t>
      </w:r>
      <w:proofErr w:type="spellStart"/>
      <w:r w:rsidR="00063FA0">
        <w:rPr>
          <w:lang w:eastAsia="ar-SA"/>
        </w:rPr>
        <w:t>Жубаньязов</w:t>
      </w:r>
      <w:proofErr w:type="spellEnd"/>
      <w:r w:rsidR="00063FA0">
        <w:rPr>
          <w:lang w:eastAsia="ar-SA"/>
        </w:rPr>
        <w:t xml:space="preserve"> М.Е.</w:t>
      </w:r>
      <w:r w:rsidR="00063FA0" w:rsidRPr="00063FA0">
        <w:rPr>
          <w:lang w:eastAsia="ar-SA"/>
        </w:rPr>
        <w:t xml:space="preserve"> </w:t>
      </w:r>
      <w:r w:rsidR="00063FA0">
        <w:rPr>
          <w:lang w:eastAsia="ar-SA"/>
        </w:rPr>
        <w:t xml:space="preserve">преподаватель ОБЖ  </w:t>
      </w:r>
      <w:r w:rsidR="00063FA0">
        <w:rPr>
          <w:lang w:eastAsia="ar-SA"/>
        </w:rPr>
        <w:t xml:space="preserve"> филиала ГАПОУ «ТПТ» п. Первомайского Оренбургской области</w:t>
      </w:r>
    </w:p>
    <w:p w:rsidR="009D7908" w:rsidRDefault="009D7908" w:rsidP="009D7908">
      <w:pPr>
        <w:rPr>
          <w:i/>
        </w:rPr>
      </w:pPr>
      <w:r>
        <w:tab/>
      </w:r>
    </w:p>
    <w:p w:rsidR="009D7908" w:rsidRPr="00654F93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  <w:r w:rsidRPr="00654F93">
        <w:rPr>
          <w:b/>
          <w:caps/>
        </w:rPr>
        <w:t>1. паспорт рабочей ПРОГРАММЫ УЧЕБНОЙ ДИСЦИПЛИНЫ</w:t>
      </w: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4F93">
        <w:rPr>
          <w:b/>
        </w:rPr>
        <w:t>1.1. Область применения рабочей программы</w:t>
      </w:r>
    </w:p>
    <w:p w:rsidR="009D7908" w:rsidRPr="00F466BF" w:rsidRDefault="009D7908" w:rsidP="009D7908">
      <w:pPr>
        <w:jc w:val="both"/>
        <w:rPr>
          <w:i/>
        </w:rPr>
      </w:pPr>
      <w:r w:rsidRPr="00654F93">
        <w:rPr>
          <w:color w:val="000000"/>
        </w:rPr>
        <w:t xml:space="preserve">Рабочая программа учебной дисциплины «Основы безопасности жизнедеятельности» является частью образовательной программы среднего общего образования, реализуемой образовательными учреждениями профессионального образования в пределах программы подготовки </w:t>
      </w:r>
      <w:r w:rsidRPr="003B7AAA">
        <w:t>квалифицированных рабочих и служащих  по профессии</w:t>
      </w:r>
      <w:r w:rsidRPr="00654F93">
        <w:t>:</w:t>
      </w:r>
      <w:r w:rsidR="00063FA0">
        <w:t xml:space="preserve"> </w:t>
      </w:r>
      <w:r w:rsidR="00063FA0" w:rsidRPr="00063FA0">
        <w:t>15.01.05  «Сварщик (ручной и частично механизированной сварки (наплавки))»</w:t>
      </w:r>
    </w:p>
    <w:p w:rsidR="009D7908" w:rsidRPr="00CE16E9" w:rsidRDefault="009D7908" w:rsidP="009D7908">
      <w:pPr>
        <w:ind w:firstLine="708"/>
        <w:jc w:val="both"/>
      </w:pPr>
      <w:r>
        <w:tab/>
      </w:r>
      <w:r w:rsidRPr="00654F93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9D7908" w:rsidRPr="00CE16E9" w:rsidRDefault="009D7908" w:rsidP="009D7908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 </w:t>
      </w:r>
      <w:r w:rsidRPr="00EB1A28">
        <w:rPr>
          <w:b/>
        </w:rPr>
        <w:t xml:space="preserve">квалифицированных рабочих и служащих: </w:t>
      </w:r>
      <w:r w:rsidRPr="003A536E">
        <w:t>дисциплина входит в общеобразовательный цикл и является базовым предметом.</w:t>
      </w: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основ безопасности жизнедеятельности связано с изучением </w:t>
      </w:r>
      <w:r w:rsidRPr="00BD75B4">
        <w:t>следующих дисциплин:</w:t>
      </w:r>
      <w:r>
        <w:t xml:space="preserve"> обществознание, </w:t>
      </w:r>
      <w:r>
        <w:rPr>
          <w:color w:val="000000"/>
        </w:rPr>
        <w:t>история</w:t>
      </w:r>
      <w:r w:rsidRPr="00BD75B4">
        <w:rPr>
          <w:color w:val="000000"/>
        </w:rPr>
        <w:t xml:space="preserve">, </w:t>
      </w:r>
      <w:r>
        <w:rPr>
          <w:color w:val="000000"/>
        </w:rPr>
        <w:t>естествознание</w:t>
      </w:r>
      <w:r w:rsidRPr="00BD75B4">
        <w:rPr>
          <w:color w:val="000000"/>
        </w:rPr>
        <w:t xml:space="preserve">, </w:t>
      </w:r>
      <w:r>
        <w:rPr>
          <w:color w:val="000000"/>
        </w:rPr>
        <w:t>физическая культура.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9D7908" w:rsidRPr="00654F93" w:rsidRDefault="009D7908" w:rsidP="009D7908">
      <w:pPr>
        <w:pStyle w:val="21"/>
        <w:ind w:left="0" w:firstLine="360"/>
        <w:rPr>
          <w:sz w:val="24"/>
          <w:szCs w:val="24"/>
        </w:rPr>
      </w:pPr>
      <w:r w:rsidRPr="00654F93">
        <w:rPr>
          <w:sz w:val="24"/>
          <w:szCs w:val="24"/>
        </w:rPr>
        <w:t>Программа ориентирована на достижение следующих целей:</w:t>
      </w:r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EB1A2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B1A28">
        <w:rPr>
          <w:rFonts w:ascii="Times New Roman" w:hAnsi="Times New Roman" w:cs="Times New Roman"/>
          <w:sz w:val="24"/>
          <w:szCs w:val="24"/>
        </w:rPr>
        <w:t xml:space="preserve"> государственной символике; патриотизма и долга по защите Отечества;</w:t>
      </w:r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692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lastRenderedPageBreak/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EB1A28"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1.4. Количество часов на освоение программы учебной дисциплины:</w:t>
      </w:r>
    </w:p>
    <w:p w:rsidR="009D7908" w:rsidRPr="00063FA0" w:rsidRDefault="009D7908" w:rsidP="00063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654F93">
        <w:t>обязательн</w:t>
      </w:r>
      <w:r>
        <w:t>ая</w:t>
      </w:r>
      <w:r w:rsidRPr="00654F93">
        <w:t xml:space="preserve"> аудиторн</w:t>
      </w:r>
      <w:r>
        <w:t>ая</w:t>
      </w:r>
      <w:r w:rsidRPr="00654F93">
        <w:t xml:space="preserve"> учебн</w:t>
      </w:r>
      <w:r>
        <w:t>ая</w:t>
      </w:r>
      <w:r w:rsidRPr="00654F93">
        <w:t xml:space="preserve"> нагрузк</w:t>
      </w:r>
      <w:r>
        <w:t xml:space="preserve">а </w:t>
      </w:r>
      <w:r w:rsidRPr="00654F93">
        <w:t xml:space="preserve">обучающегося </w:t>
      </w:r>
      <w:r>
        <w:t xml:space="preserve">- </w:t>
      </w:r>
      <w:r w:rsidRPr="00654F93">
        <w:t>7</w:t>
      </w:r>
      <w:r>
        <w:t>2 часа</w:t>
      </w: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0" w:name="_GoBack"/>
      <w:bookmarkEnd w:id="0"/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54F93">
        <w:rPr>
          <w:b/>
        </w:rPr>
        <w:t>2. СТРУКТУРА И СОДЕРЖАНИЕ УЧЕБНОЙ ДИСЦИПЛИНЫ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654F93">
        <w:rPr>
          <w:b/>
        </w:rPr>
        <w:t>2.1. Объем учебной дисциплины и виды учебной работы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4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2"/>
        <w:gridCol w:w="1489"/>
      </w:tblGrid>
      <w:tr w:rsidR="00063FA0" w:rsidRPr="00063FA0" w:rsidTr="006260BB">
        <w:trPr>
          <w:trHeight w:val="323"/>
          <w:jc w:val="center"/>
        </w:trPr>
        <w:tc>
          <w:tcPr>
            <w:tcW w:w="8152" w:type="dxa"/>
            <w:vMerge w:val="restart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rPr>
                <w:b/>
              </w:rPr>
              <w:t>Вид учебной работы</w:t>
            </w:r>
          </w:p>
        </w:tc>
        <w:tc>
          <w:tcPr>
            <w:tcW w:w="1489" w:type="dxa"/>
            <w:vMerge w:val="restart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rPr>
                <w:b/>
              </w:rPr>
              <w:t>Объем часов</w:t>
            </w:r>
          </w:p>
        </w:tc>
      </w:tr>
      <w:tr w:rsidR="00063FA0" w:rsidRPr="00063FA0" w:rsidTr="006260BB">
        <w:trPr>
          <w:trHeight w:val="322"/>
          <w:jc w:val="center"/>
        </w:trPr>
        <w:tc>
          <w:tcPr>
            <w:tcW w:w="8152" w:type="dxa"/>
            <w:vMerge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489" w:type="dxa"/>
            <w:vMerge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063FA0" w:rsidRPr="00063FA0" w:rsidTr="006260BB">
        <w:trPr>
          <w:trHeight w:val="285"/>
          <w:jc w:val="center"/>
        </w:trPr>
        <w:tc>
          <w:tcPr>
            <w:tcW w:w="8152" w:type="dxa"/>
            <w:shd w:val="clear" w:color="auto" w:fill="C4BC96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rPr>
                <w:b/>
              </w:rPr>
              <w:t>Максимальная учебная нагрузка</w:t>
            </w:r>
            <w:r w:rsidRPr="00063FA0">
              <w:t xml:space="preserve"> (всего)</w:t>
            </w:r>
          </w:p>
        </w:tc>
        <w:tc>
          <w:tcPr>
            <w:tcW w:w="1489" w:type="dxa"/>
            <w:shd w:val="clear" w:color="auto" w:fill="C4BC96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063FA0">
              <w:rPr>
                <w:b/>
              </w:rPr>
              <w:t>86</w:t>
            </w:r>
          </w:p>
        </w:tc>
      </w:tr>
      <w:tr w:rsidR="00063FA0" w:rsidRPr="00063FA0" w:rsidTr="006260BB">
        <w:trPr>
          <w:jc w:val="center"/>
        </w:trPr>
        <w:tc>
          <w:tcPr>
            <w:tcW w:w="8152" w:type="dxa"/>
            <w:shd w:val="clear" w:color="auto" w:fill="DDD9C3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rPr>
                <w:b/>
              </w:rPr>
              <w:t>Обязательная аудиторная учебная нагрузка</w:t>
            </w:r>
            <w:r w:rsidRPr="00063FA0">
              <w:t xml:space="preserve"> (всего) </w:t>
            </w:r>
          </w:p>
        </w:tc>
        <w:tc>
          <w:tcPr>
            <w:tcW w:w="1489" w:type="dxa"/>
            <w:shd w:val="clear" w:color="auto" w:fill="DDD9C3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063FA0">
              <w:rPr>
                <w:b/>
              </w:rPr>
              <w:t>72</w:t>
            </w:r>
          </w:p>
        </w:tc>
      </w:tr>
      <w:tr w:rsidR="00063FA0" w:rsidRPr="00063FA0" w:rsidTr="006260BB">
        <w:trPr>
          <w:jc w:val="center"/>
        </w:trPr>
        <w:tc>
          <w:tcPr>
            <w:tcW w:w="8152" w:type="dxa"/>
            <w:shd w:val="clear" w:color="auto" w:fill="DDD9C3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rPr>
                <w:i/>
              </w:rPr>
              <w:t>в том числе</w:t>
            </w:r>
            <w:r w:rsidRPr="00063FA0">
              <w:t>:</w:t>
            </w:r>
          </w:p>
        </w:tc>
        <w:tc>
          <w:tcPr>
            <w:tcW w:w="1489" w:type="dxa"/>
            <w:shd w:val="clear" w:color="auto" w:fill="DDD9C3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063FA0" w:rsidRPr="00063FA0" w:rsidTr="006260BB">
        <w:trPr>
          <w:trHeight w:val="450"/>
          <w:jc w:val="center"/>
        </w:trPr>
        <w:tc>
          <w:tcPr>
            <w:tcW w:w="8152" w:type="dxa"/>
            <w:tcBorders>
              <w:bottom w:val="single" w:sz="4" w:space="0" w:color="auto"/>
            </w:tcBorders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t>практические работы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63FA0">
              <w:rPr>
                <w:i/>
              </w:rPr>
              <w:t>18</w:t>
            </w:r>
          </w:p>
        </w:tc>
      </w:tr>
      <w:tr w:rsidR="00063FA0" w:rsidRPr="00063FA0" w:rsidTr="006260BB">
        <w:trPr>
          <w:trHeight w:val="273"/>
          <w:jc w:val="center"/>
        </w:trPr>
        <w:tc>
          <w:tcPr>
            <w:tcW w:w="8152" w:type="dxa"/>
            <w:tcBorders>
              <w:top w:val="single" w:sz="4" w:space="0" w:color="auto"/>
              <w:bottom w:val="single" w:sz="4" w:space="0" w:color="auto"/>
            </w:tcBorders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rPr>
                <w:b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63FA0">
              <w:rPr>
                <w:i/>
              </w:rPr>
              <w:t>14</w:t>
            </w:r>
          </w:p>
        </w:tc>
      </w:tr>
      <w:tr w:rsidR="00063FA0" w:rsidRPr="00063FA0" w:rsidTr="006260BB">
        <w:trPr>
          <w:trHeight w:val="540"/>
          <w:jc w:val="center"/>
        </w:trPr>
        <w:tc>
          <w:tcPr>
            <w:tcW w:w="8152" w:type="dxa"/>
            <w:tcBorders>
              <w:top w:val="single" w:sz="4" w:space="0" w:color="auto"/>
            </w:tcBorders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rPr>
                <w:i/>
              </w:rPr>
              <w:t>в том числе</w:t>
            </w:r>
            <w:r w:rsidRPr="00063FA0">
              <w:t>:</w:t>
            </w:r>
          </w:p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063FA0" w:rsidRPr="00063FA0" w:rsidTr="006260BB">
        <w:trPr>
          <w:jc w:val="center"/>
        </w:trPr>
        <w:tc>
          <w:tcPr>
            <w:tcW w:w="8152" w:type="dxa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t>дифференцированный зачет</w:t>
            </w:r>
          </w:p>
        </w:tc>
        <w:tc>
          <w:tcPr>
            <w:tcW w:w="1489" w:type="dxa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063FA0">
              <w:rPr>
                <w:b/>
                <w:i/>
              </w:rPr>
              <w:t>1</w:t>
            </w:r>
          </w:p>
        </w:tc>
      </w:tr>
      <w:tr w:rsidR="00063FA0" w:rsidRPr="00063FA0" w:rsidTr="006260BB">
        <w:trPr>
          <w:jc w:val="center"/>
        </w:trPr>
        <w:tc>
          <w:tcPr>
            <w:tcW w:w="8152" w:type="dxa"/>
            <w:shd w:val="clear" w:color="auto" w:fill="DDD9C3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89" w:type="dxa"/>
            <w:shd w:val="clear" w:color="auto" w:fill="DDD9C3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</w:tr>
      <w:tr w:rsidR="00063FA0" w:rsidRPr="00063FA0" w:rsidTr="006260BB">
        <w:trPr>
          <w:jc w:val="center"/>
        </w:trPr>
        <w:tc>
          <w:tcPr>
            <w:tcW w:w="8152" w:type="dxa"/>
            <w:shd w:val="clear" w:color="auto" w:fill="DDD9C3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63FA0">
              <w:rPr>
                <w:i/>
              </w:rPr>
              <w:t>в том числе:</w:t>
            </w:r>
          </w:p>
        </w:tc>
        <w:tc>
          <w:tcPr>
            <w:tcW w:w="1489" w:type="dxa"/>
            <w:shd w:val="clear" w:color="auto" w:fill="DDD9C3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063FA0" w:rsidRPr="00063FA0" w:rsidTr="006260BB">
        <w:trPr>
          <w:jc w:val="center"/>
        </w:trPr>
        <w:tc>
          <w:tcPr>
            <w:tcW w:w="9641" w:type="dxa"/>
            <w:gridSpan w:val="2"/>
          </w:tcPr>
          <w:p w:rsidR="00063FA0" w:rsidRPr="00063FA0" w:rsidRDefault="00063FA0" w:rsidP="00063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3FA0">
              <w:rPr>
                <w:b/>
              </w:rPr>
              <w:t>Промежуточная  аттестация</w:t>
            </w:r>
            <w:r w:rsidRPr="00063FA0">
              <w:t xml:space="preserve">  в форме         дифференцированного зачета                                   </w:t>
            </w:r>
          </w:p>
        </w:tc>
      </w:tr>
    </w:tbl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00462"/>
    <w:multiLevelType w:val="multilevel"/>
    <w:tmpl w:val="8B4EB0B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upperRoman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908"/>
    <w:rsid w:val="00063FA0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9D7908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7908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nhideWhenUsed/>
    <w:qFormat/>
    <w:rsid w:val="009D790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79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D7908"/>
    <w:rPr>
      <w:rFonts w:ascii="Cambria" w:eastAsia="Times New Roman" w:hAnsi="Cambria" w:cs="Times New Roman"/>
      <w:lang w:eastAsia="ru-RU"/>
    </w:rPr>
  </w:style>
  <w:style w:type="paragraph" w:styleId="a3">
    <w:name w:val="footnote text"/>
    <w:basedOn w:val="a"/>
    <w:link w:val="a4"/>
    <w:uiPriority w:val="99"/>
    <w:rsid w:val="009D790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D79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9D7908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character" w:styleId="a5">
    <w:name w:val="Hyperlink"/>
    <w:basedOn w:val="a0"/>
    <w:uiPriority w:val="99"/>
    <w:rsid w:val="009D7908"/>
    <w:rPr>
      <w:rFonts w:cs="Times New Roman"/>
      <w:color w:val="0000FF"/>
      <w:u w:val="single"/>
    </w:rPr>
  </w:style>
  <w:style w:type="paragraph" w:customStyle="1" w:styleId="91">
    <w:name w:val="Основной текст9"/>
    <w:basedOn w:val="a"/>
    <w:rsid w:val="009D7908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sz w:val="19"/>
      <w:szCs w:val="19"/>
    </w:rPr>
  </w:style>
  <w:style w:type="paragraph" w:customStyle="1" w:styleId="headertext">
    <w:name w:val="headertext"/>
    <w:basedOn w:val="a"/>
    <w:rsid w:val="00063FA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2019-02-08T09:04:00Z</dcterms:created>
  <dcterms:modified xsi:type="dcterms:W3CDTF">2021-10-26T06:05:00Z</dcterms:modified>
</cp:coreProperties>
</file>